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A0" w:rsidRDefault="004B3AA0" w:rsidP="004B3AA0">
      <w:pPr>
        <w:rPr>
          <w:b/>
          <w:sz w:val="28"/>
          <w:szCs w:val="28"/>
        </w:rPr>
      </w:pPr>
      <w:r w:rsidRPr="00713969">
        <w:rPr>
          <w:b/>
          <w:sz w:val="28"/>
          <w:szCs w:val="28"/>
        </w:rPr>
        <w:t>SOHRC</w:t>
      </w:r>
      <w:r>
        <w:rPr>
          <w:b/>
          <w:sz w:val="28"/>
          <w:szCs w:val="28"/>
        </w:rPr>
        <w:t xml:space="preserve"> Aberdeen meeting</w:t>
      </w:r>
    </w:p>
    <w:p w:rsidR="004B3AA0" w:rsidRPr="00713969" w:rsidRDefault="004B3AA0" w:rsidP="004B3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 21</w:t>
      </w:r>
      <w:r w:rsidRPr="007F720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March, University of Aberdeen Dental School 11.00am</w:t>
      </w:r>
    </w:p>
    <w:p w:rsidR="009F2573" w:rsidRDefault="009F2573"/>
    <w:p w:rsidR="004B3AA0" w:rsidRDefault="004B3AA0">
      <w:pPr>
        <w:rPr>
          <w:b/>
          <w:sz w:val="24"/>
          <w:szCs w:val="24"/>
        </w:rPr>
      </w:pPr>
      <w:r w:rsidRPr="004B3AA0">
        <w:rPr>
          <w:b/>
          <w:sz w:val="24"/>
          <w:szCs w:val="24"/>
        </w:rPr>
        <w:t>Minutes</w:t>
      </w:r>
    </w:p>
    <w:p w:rsidR="00292E35" w:rsidRDefault="00292E35">
      <w:pPr>
        <w:rPr>
          <w:b/>
          <w:sz w:val="24"/>
          <w:szCs w:val="24"/>
        </w:rPr>
      </w:pPr>
    </w:p>
    <w:p w:rsidR="00292E35" w:rsidRDefault="00292E35" w:rsidP="00292E3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Pr="00292E35">
        <w:rPr>
          <w:sz w:val="24"/>
          <w:szCs w:val="24"/>
        </w:rPr>
        <w:t>Prof Richard</w:t>
      </w:r>
      <w:r w:rsidRPr="00292E35">
        <w:rPr>
          <w:b/>
          <w:sz w:val="24"/>
          <w:szCs w:val="24"/>
        </w:rPr>
        <w:t xml:space="preserve"> </w:t>
      </w:r>
      <w:r w:rsidRPr="00292E35">
        <w:rPr>
          <w:sz w:val="24"/>
          <w:szCs w:val="24"/>
        </w:rPr>
        <w:t>Ibbetson, Dr Karolin Hijazi, Dr Ekta Gupta, Prof Lorna Mac</w:t>
      </w:r>
      <w:r w:rsidR="00F2176F">
        <w:rPr>
          <w:sz w:val="24"/>
          <w:szCs w:val="24"/>
        </w:rPr>
        <w:t>p</w:t>
      </w:r>
      <w:r w:rsidRPr="00292E35">
        <w:rPr>
          <w:sz w:val="24"/>
          <w:szCs w:val="24"/>
        </w:rPr>
        <w:t>herson, Prof Jeremy Bagg, Deirdre Kelliher</w:t>
      </w:r>
    </w:p>
    <w:p w:rsidR="00292E35" w:rsidRDefault="00292E35" w:rsidP="00292E35">
      <w:pPr>
        <w:pStyle w:val="ListParagraph"/>
        <w:rPr>
          <w:sz w:val="24"/>
          <w:szCs w:val="24"/>
        </w:rPr>
      </w:pPr>
    </w:p>
    <w:p w:rsidR="00292E35" w:rsidRDefault="00292E35" w:rsidP="00960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F558D2">
        <w:rPr>
          <w:sz w:val="24"/>
          <w:szCs w:val="24"/>
        </w:rPr>
        <w:t xml:space="preserve"> - Richard Ibbetson, Director of Dentistry, Karolin Hijazi, Senior Clinical </w:t>
      </w:r>
      <w:r w:rsidR="00F2176F">
        <w:rPr>
          <w:sz w:val="24"/>
          <w:szCs w:val="24"/>
        </w:rPr>
        <w:t>L</w:t>
      </w:r>
      <w:r w:rsidR="00F558D2">
        <w:rPr>
          <w:sz w:val="24"/>
          <w:szCs w:val="24"/>
        </w:rPr>
        <w:t>ecturer and Dental Research Committee lead</w:t>
      </w:r>
      <w:r w:rsidR="00F60086">
        <w:rPr>
          <w:sz w:val="24"/>
          <w:szCs w:val="24"/>
        </w:rPr>
        <w:t>.</w:t>
      </w:r>
    </w:p>
    <w:p w:rsidR="00292E35" w:rsidRPr="00292E35" w:rsidRDefault="00292E35" w:rsidP="00292E35">
      <w:pPr>
        <w:pStyle w:val="ListParagraph"/>
        <w:rPr>
          <w:sz w:val="24"/>
          <w:szCs w:val="24"/>
        </w:rPr>
      </w:pPr>
    </w:p>
    <w:p w:rsidR="00F558D2" w:rsidRDefault="00292E35" w:rsidP="00F558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Remit, structure and future direction of SOHRC</w:t>
      </w:r>
    </w:p>
    <w:p w:rsidR="00F558D2" w:rsidRPr="00F558D2" w:rsidRDefault="00F558D2" w:rsidP="00F558D2">
      <w:pPr>
        <w:pStyle w:val="ListParagraph"/>
        <w:rPr>
          <w:sz w:val="24"/>
          <w:szCs w:val="24"/>
        </w:rPr>
      </w:pPr>
    </w:p>
    <w:p w:rsidR="00F558D2" w:rsidRDefault="00292E35" w:rsidP="00F558D2">
      <w:pPr>
        <w:pStyle w:val="ListParagraph"/>
        <w:rPr>
          <w:sz w:val="24"/>
          <w:szCs w:val="24"/>
        </w:rPr>
      </w:pPr>
      <w:r w:rsidRPr="00F558D2">
        <w:rPr>
          <w:sz w:val="24"/>
          <w:szCs w:val="24"/>
        </w:rPr>
        <w:t xml:space="preserve">LM gave the history of SOHRC and explained that it is </w:t>
      </w:r>
      <w:r w:rsidR="00F2176F">
        <w:rPr>
          <w:sz w:val="24"/>
          <w:szCs w:val="24"/>
        </w:rPr>
        <w:t>overseen</w:t>
      </w:r>
      <w:r w:rsidRPr="00F558D2">
        <w:rPr>
          <w:sz w:val="24"/>
          <w:szCs w:val="24"/>
        </w:rPr>
        <w:t xml:space="preserve"> by a Steering Group chaired by Margie Taylor, Chief Dental Officer and includes the </w:t>
      </w:r>
      <w:r w:rsidR="00F2176F">
        <w:rPr>
          <w:sz w:val="24"/>
          <w:szCs w:val="24"/>
        </w:rPr>
        <w:t xml:space="preserve">Heads of Schools and </w:t>
      </w:r>
      <w:r w:rsidR="007D09BE">
        <w:rPr>
          <w:sz w:val="24"/>
          <w:szCs w:val="24"/>
        </w:rPr>
        <w:t xml:space="preserve">Dental </w:t>
      </w:r>
      <w:r w:rsidRPr="00F558D2">
        <w:rPr>
          <w:sz w:val="24"/>
          <w:szCs w:val="24"/>
        </w:rPr>
        <w:t>Research Directors from each University</w:t>
      </w:r>
      <w:r w:rsidR="00F2176F" w:rsidRPr="00F2176F">
        <w:rPr>
          <w:sz w:val="24"/>
          <w:szCs w:val="24"/>
        </w:rPr>
        <w:t xml:space="preserve"> </w:t>
      </w:r>
      <w:r w:rsidR="00F2176F">
        <w:rPr>
          <w:sz w:val="24"/>
          <w:szCs w:val="24"/>
        </w:rPr>
        <w:t xml:space="preserve">involved, the NES Dental Director and </w:t>
      </w:r>
      <w:r w:rsidRPr="00F558D2">
        <w:rPr>
          <w:sz w:val="24"/>
          <w:szCs w:val="24"/>
        </w:rPr>
        <w:t xml:space="preserve">the Leads of the Special Interest groups. </w:t>
      </w:r>
      <w:r w:rsidR="00F558D2" w:rsidRPr="00F558D2">
        <w:rPr>
          <w:sz w:val="24"/>
          <w:szCs w:val="24"/>
        </w:rPr>
        <w:t>The Collaboration is assisted by an Administ</w:t>
      </w:r>
      <w:r w:rsidR="00F558D2">
        <w:rPr>
          <w:sz w:val="24"/>
          <w:szCs w:val="24"/>
        </w:rPr>
        <w:t>r</w:t>
      </w:r>
      <w:r w:rsidR="00F558D2" w:rsidRPr="00F558D2">
        <w:rPr>
          <w:sz w:val="24"/>
          <w:szCs w:val="24"/>
        </w:rPr>
        <w:t>ator (DK) and the post is currently funded by the Universities of Aberdeen, Edinburgh and Glasgow</w:t>
      </w:r>
      <w:r w:rsidR="00F2176F">
        <w:rPr>
          <w:sz w:val="24"/>
          <w:szCs w:val="24"/>
        </w:rPr>
        <w:t xml:space="preserve"> and NES</w:t>
      </w:r>
      <w:r w:rsidR="00F558D2" w:rsidRPr="00F558D2">
        <w:rPr>
          <w:sz w:val="24"/>
          <w:szCs w:val="24"/>
        </w:rPr>
        <w:t>.</w:t>
      </w:r>
    </w:p>
    <w:p w:rsidR="00F558D2" w:rsidRPr="00F558D2" w:rsidRDefault="00F558D2" w:rsidP="00F558D2">
      <w:pPr>
        <w:pStyle w:val="ListParagraph"/>
        <w:rPr>
          <w:sz w:val="24"/>
          <w:szCs w:val="24"/>
        </w:rPr>
      </w:pPr>
    </w:p>
    <w:p w:rsidR="0040352F" w:rsidRDefault="0040352F" w:rsidP="004035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7202">
        <w:rPr>
          <w:sz w:val="24"/>
          <w:szCs w:val="24"/>
        </w:rPr>
        <w:t>Role of SOHRC Project coordinator</w:t>
      </w:r>
    </w:p>
    <w:p w:rsidR="00292E35" w:rsidRDefault="0040352F" w:rsidP="004035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post exists to support collaborative research grant applications. DK organises meetings for the Research Groups. The Craniofacial Research Group met in March and the other groups will m</w:t>
      </w:r>
      <w:r w:rsidR="00977266">
        <w:rPr>
          <w:sz w:val="24"/>
          <w:szCs w:val="24"/>
        </w:rPr>
        <w:t xml:space="preserve">eet during May/June. DK is </w:t>
      </w:r>
      <w:r>
        <w:rPr>
          <w:sz w:val="24"/>
          <w:szCs w:val="24"/>
        </w:rPr>
        <w:t>organising the September conference.</w:t>
      </w:r>
      <w:r w:rsidR="000975FC">
        <w:rPr>
          <w:sz w:val="24"/>
          <w:szCs w:val="24"/>
        </w:rPr>
        <w:t xml:space="preserve"> She will also work on updating the SOHRC website.</w:t>
      </w:r>
    </w:p>
    <w:p w:rsidR="0040352F" w:rsidRDefault="0040352F" w:rsidP="0040352F">
      <w:pPr>
        <w:pStyle w:val="ListParagraph"/>
        <w:rPr>
          <w:sz w:val="24"/>
          <w:szCs w:val="24"/>
        </w:rPr>
      </w:pPr>
    </w:p>
    <w:p w:rsidR="0040352F" w:rsidRDefault="0040352F" w:rsidP="004035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Overview of current work within SOHRC subgroups</w:t>
      </w:r>
    </w:p>
    <w:p w:rsidR="0040352F" w:rsidRDefault="0040352F" w:rsidP="004035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three current groups are:</w:t>
      </w:r>
    </w:p>
    <w:p w:rsidR="00BB529A" w:rsidRDefault="0040352F" w:rsidP="00BB52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Craniofacial Group</w:t>
      </w:r>
      <w:r w:rsidR="00977266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has members from Glasgow, Dundee and Edinburgh and has recently submitted an application to NIH with the University of Pittsburgh</w:t>
      </w:r>
      <w:r w:rsidR="00BB529A">
        <w:rPr>
          <w:sz w:val="24"/>
          <w:szCs w:val="24"/>
        </w:rPr>
        <w:t>.</w:t>
      </w:r>
    </w:p>
    <w:p w:rsidR="00BB529A" w:rsidRDefault="00BB529A" w:rsidP="00BB529A">
      <w:pPr>
        <w:pStyle w:val="ListParagraph"/>
        <w:rPr>
          <w:sz w:val="24"/>
          <w:szCs w:val="24"/>
        </w:rPr>
      </w:pPr>
    </w:p>
    <w:p w:rsidR="00BB529A" w:rsidRPr="00BB529A" w:rsidRDefault="0040352F" w:rsidP="00BB529A">
      <w:pPr>
        <w:pStyle w:val="ListParagraph"/>
      </w:pPr>
      <w:r>
        <w:rPr>
          <w:sz w:val="24"/>
          <w:szCs w:val="24"/>
        </w:rPr>
        <w:t>Public Health</w:t>
      </w:r>
      <w:r w:rsidR="00BB529A">
        <w:rPr>
          <w:sz w:val="24"/>
          <w:szCs w:val="24"/>
        </w:rPr>
        <w:t>. Current collaboration between Glasgow and Dundee includes the Dunhill Medical Trust funded project</w:t>
      </w:r>
      <w:r w:rsidR="00BB529A" w:rsidRPr="00BB529A">
        <w:rPr>
          <w:b/>
          <w:sz w:val="24"/>
          <w:szCs w:val="24"/>
        </w:rPr>
        <w:t xml:space="preserve">, </w:t>
      </w:r>
      <w:r w:rsidR="00BB529A" w:rsidRPr="00BB529A">
        <w:rPr>
          <w:u w:val="single"/>
        </w:rPr>
        <w:t>I</w:t>
      </w:r>
      <w:r w:rsidR="00BB529A" w:rsidRPr="00BB529A">
        <w:t xml:space="preserve">mproving </w:t>
      </w:r>
      <w:r w:rsidR="00BB529A" w:rsidRPr="00BB529A">
        <w:rPr>
          <w:u w:val="single"/>
        </w:rPr>
        <w:t>S</w:t>
      </w:r>
      <w:r w:rsidR="00BB529A" w:rsidRPr="00BB529A">
        <w:t xml:space="preserve">ystems of </w:t>
      </w:r>
      <w:r w:rsidR="00BB529A" w:rsidRPr="00BB529A">
        <w:rPr>
          <w:u w:val="single"/>
        </w:rPr>
        <w:t>C</w:t>
      </w:r>
      <w:r w:rsidR="00BB529A" w:rsidRPr="00BB529A">
        <w:t xml:space="preserve">are for the </w:t>
      </w:r>
      <w:r w:rsidR="00BB529A" w:rsidRPr="00BB529A">
        <w:rPr>
          <w:u w:val="single"/>
        </w:rPr>
        <w:t>O</w:t>
      </w:r>
      <w:r w:rsidR="00BB529A" w:rsidRPr="00BB529A">
        <w:t xml:space="preserve">lder </w:t>
      </w:r>
      <w:proofErr w:type="spellStart"/>
      <w:r w:rsidR="00BB529A" w:rsidRPr="00BB529A">
        <w:rPr>
          <w:u w:val="single"/>
        </w:rPr>
        <w:t>PE</w:t>
      </w:r>
      <w:r w:rsidR="00BB529A" w:rsidRPr="00BB529A">
        <w:t>rson</w:t>
      </w:r>
      <w:proofErr w:type="spellEnd"/>
      <w:r w:rsidR="00BB529A" w:rsidRPr="00BB529A">
        <w:t xml:space="preserve"> (I-SCOPE)</w:t>
      </w:r>
      <w:r w:rsidR="00BB529A">
        <w:t>.</w:t>
      </w:r>
    </w:p>
    <w:p w:rsidR="0040352F" w:rsidRDefault="0040352F" w:rsidP="0040352F">
      <w:pPr>
        <w:pStyle w:val="ListParagraph"/>
        <w:rPr>
          <w:sz w:val="24"/>
          <w:szCs w:val="24"/>
        </w:rPr>
      </w:pPr>
    </w:p>
    <w:p w:rsidR="0040352F" w:rsidRDefault="00591B84" w:rsidP="004035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Education Research Group includes David Felix from NES and </w:t>
      </w:r>
      <w:r w:rsidR="00BB529A">
        <w:rPr>
          <w:sz w:val="24"/>
          <w:szCs w:val="24"/>
        </w:rPr>
        <w:t>looks at competence assessment</w:t>
      </w:r>
      <w:r>
        <w:rPr>
          <w:sz w:val="24"/>
          <w:szCs w:val="24"/>
        </w:rPr>
        <w:t>. The theme of the SOHRC conference will be Dental Education research</w:t>
      </w:r>
      <w:r w:rsidR="00F60086">
        <w:rPr>
          <w:sz w:val="24"/>
          <w:szCs w:val="24"/>
        </w:rPr>
        <w:t>.</w:t>
      </w:r>
    </w:p>
    <w:p w:rsidR="00591B84" w:rsidRDefault="00591B84" w:rsidP="0040352F">
      <w:pPr>
        <w:pStyle w:val="ListParagraph"/>
        <w:rPr>
          <w:sz w:val="24"/>
          <w:szCs w:val="24"/>
        </w:rPr>
      </w:pPr>
    </w:p>
    <w:p w:rsidR="00591B84" w:rsidRDefault="00591B84" w:rsidP="00591B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Potential involvement of Aberdeen Dental School in SOHRC and subgroups</w:t>
      </w:r>
    </w:p>
    <w:p w:rsidR="00591B84" w:rsidRDefault="00591B84" w:rsidP="00591B84">
      <w:pPr>
        <w:pStyle w:val="ListParagraph"/>
        <w:rPr>
          <w:sz w:val="24"/>
          <w:szCs w:val="24"/>
        </w:rPr>
      </w:pPr>
    </w:p>
    <w:p w:rsidR="00977CCA" w:rsidRDefault="00591B84" w:rsidP="00591B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currently </w:t>
      </w:r>
      <w:r w:rsidR="00BA0481">
        <w:rPr>
          <w:sz w:val="24"/>
          <w:szCs w:val="24"/>
        </w:rPr>
        <w:t xml:space="preserve">six </w:t>
      </w:r>
      <w:r>
        <w:rPr>
          <w:sz w:val="24"/>
          <w:szCs w:val="24"/>
        </w:rPr>
        <w:t xml:space="preserve">members of staff at Aberdeen with a research background. </w:t>
      </w:r>
      <w:r w:rsidR="00BA0481">
        <w:rPr>
          <w:sz w:val="24"/>
          <w:szCs w:val="24"/>
        </w:rPr>
        <w:t xml:space="preserve">RI </w:t>
      </w:r>
      <w:r>
        <w:rPr>
          <w:sz w:val="24"/>
          <w:szCs w:val="24"/>
        </w:rPr>
        <w:t xml:space="preserve">is keen to encourage collaboration with other Schools within the University of Aberdeen and also external </w:t>
      </w:r>
      <w:r w:rsidR="00977CCA">
        <w:rPr>
          <w:sz w:val="24"/>
          <w:szCs w:val="24"/>
        </w:rPr>
        <w:t>universities. K</w:t>
      </w:r>
      <w:r w:rsidR="00BA0481">
        <w:rPr>
          <w:sz w:val="24"/>
          <w:szCs w:val="24"/>
        </w:rPr>
        <w:t>H</w:t>
      </w:r>
      <w:r w:rsidR="00977CCA">
        <w:rPr>
          <w:sz w:val="24"/>
          <w:szCs w:val="24"/>
        </w:rPr>
        <w:t xml:space="preserve"> is interested in strategies to control </w:t>
      </w:r>
      <w:r w:rsidR="00BA0481">
        <w:rPr>
          <w:sz w:val="24"/>
          <w:szCs w:val="24"/>
        </w:rPr>
        <w:t xml:space="preserve">microbial </w:t>
      </w:r>
      <w:r w:rsidR="00977CCA">
        <w:rPr>
          <w:sz w:val="24"/>
          <w:szCs w:val="24"/>
        </w:rPr>
        <w:t xml:space="preserve">disease and has collaborated with Prof Andrew Smith at Glasgow. Oral Sciences at Glasgow are not currently part of SOHRC but this could be an area for development. </w:t>
      </w:r>
    </w:p>
    <w:p w:rsidR="00977CCA" w:rsidRDefault="00977CCA" w:rsidP="00591B84">
      <w:pPr>
        <w:pStyle w:val="ListParagraph"/>
        <w:rPr>
          <w:sz w:val="24"/>
          <w:szCs w:val="24"/>
        </w:rPr>
      </w:pPr>
    </w:p>
    <w:p w:rsidR="00591B84" w:rsidRPr="0037739F" w:rsidRDefault="00977CCA" w:rsidP="003773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Ekta Gupta joined the meeting t</w:t>
      </w:r>
      <w:r w:rsidR="007D09BE">
        <w:rPr>
          <w:sz w:val="24"/>
          <w:szCs w:val="24"/>
        </w:rPr>
        <w:t>o talk about her</w:t>
      </w:r>
      <w:r w:rsidR="0037739F">
        <w:rPr>
          <w:sz w:val="24"/>
          <w:szCs w:val="24"/>
        </w:rPr>
        <w:t xml:space="preserve"> interests in p</w:t>
      </w:r>
      <w:r>
        <w:rPr>
          <w:sz w:val="24"/>
          <w:szCs w:val="24"/>
        </w:rPr>
        <w:t xml:space="preserve">ublic </w:t>
      </w:r>
      <w:r w:rsidR="0037739F">
        <w:rPr>
          <w:sz w:val="24"/>
          <w:szCs w:val="24"/>
        </w:rPr>
        <w:t>h</w:t>
      </w:r>
      <w:r>
        <w:rPr>
          <w:sz w:val="24"/>
          <w:szCs w:val="24"/>
        </w:rPr>
        <w:t xml:space="preserve">ealth research. </w:t>
      </w:r>
      <w:r w:rsidR="0037739F">
        <w:rPr>
          <w:sz w:val="24"/>
          <w:szCs w:val="24"/>
        </w:rPr>
        <w:t>LM described the main themes in public health at Glasgow. EG</w:t>
      </w:r>
      <w:r w:rsidRPr="0037739F">
        <w:rPr>
          <w:sz w:val="24"/>
          <w:szCs w:val="24"/>
        </w:rPr>
        <w:t xml:space="preserve"> would like to be part of the Public Health group and will visit Glasgow for further discussion with LM. She should be invited to the next group meeting in May.</w:t>
      </w:r>
    </w:p>
    <w:p w:rsidR="00977CCA" w:rsidRDefault="00977CCA" w:rsidP="00591B84">
      <w:pPr>
        <w:pStyle w:val="ListParagraph"/>
        <w:rPr>
          <w:sz w:val="24"/>
          <w:szCs w:val="24"/>
        </w:rPr>
      </w:pPr>
    </w:p>
    <w:p w:rsidR="0037739F" w:rsidRDefault="00977CCA" w:rsidP="003773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Both JB and RI felt that there was potential for the involvement of the A</w:t>
      </w:r>
      <w:r w:rsidR="0037739F">
        <w:rPr>
          <w:sz w:val="24"/>
          <w:szCs w:val="24"/>
        </w:rPr>
        <w:t xml:space="preserve">berdeen Dental School within </w:t>
      </w:r>
      <w:r>
        <w:rPr>
          <w:sz w:val="24"/>
          <w:szCs w:val="24"/>
        </w:rPr>
        <w:t>Dental education researc</w:t>
      </w:r>
      <w:r w:rsidR="0037739F">
        <w:rPr>
          <w:sz w:val="24"/>
          <w:szCs w:val="24"/>
        </w:rPr>
        <w:t>h, possibly looking at Competence assessment using data from Lift</w:t>
      </w:r>
      <w:r w:rsidR="00977266">
        <w:rPr>
          <w:sz w:val="24"/>
          <w:szCs w:val="24"/>
        </w:rPr>
        <w:t>-</w:t>
      </w:r>
      <w:r w:rsidR="0037739F">
        <w:rPr>
          <w:sz w:val="24"/>
          <w:szCs w:val="24"/>
        </w:rPr>
        <w:t>up and MMI</w:t>
      </w:r>
      <w:r w:rsidR="00F2176F">
        <w:rPr>
          <w:sz w:val="24"/>
          <w:szCs w:val="24"/>
        </w:rPr>
        <w:t>s</w:t>
      </w:r>
      <w:r w:rsidR="0037739F">
        <w:rPr>
          <w:sz w:val="24"/>
          <w:szCs w:val="24"/>
        </w:rPr>
        <w:t>.</w:t>
      </w:r>
    </w:p>
    <w:p w:rsidR="0037739F" w:rsidRPr="0037739F" w:rsidRDefault="0037739F" w:rsidP="0037739F">
      <w:pPr>
        <w:pStyle w:val="ListParagraph"/>
        <w:rPr>
          <w:sz w:val="24"/>
          <w:szCs w:val="24"/>
        </w:rPr>
      </w:pPr>
    </w:p>
    <w:p w:rsidR="0040352F" w:rsidRDefault="0037739F" w:rsidP="003773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SOHRC conference – September 2017 </w:t>
      </w:r>
    </w:p>
    <w:p w:rsidR="0037739F" w:rsidRDefault="00D4416B" w:rsidP="003773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RI </w:t>
      </w:r>
      <w:r w:rsidR="0037739F">
        <w:rPr>
          <w:sz w:val="24"/>
          <w:szCs w:val="24"/>
        </w:rPr>
        <w:t>suggested inviting Prof Jen Cle</w:t>
      </w:r>
      <w:bookmarkStart w:id="0" w:name="_GoBack"/>
      <w:bookmarkEnd w:id="0"/>
      <w:r w:rsidR="0037739F">
        <w:rPr>
          <w:sz w:val="24"/>
          <w:szCs w:val="24"/>
        </w:rPr>
        <w:t>land, Head of Medical Education Research at the University of Aberdeen, to be the keynote speaker at the conference</w:t>
      </w:r>
      <w:r w:rsidR="009363C3">
        <w:rPr>
          <w:sz w:val="24"/>
          <w:szCs w:val="24"/>
        </w:rPr>
        <w:t xml:space="preserve"> and will send contact details (already actioned). The format of the conference would be updates from the SOHRC research groups</w:t>
      </w:r>
      <w:r w:rsidR="007D09BE">
        <w:rPr>
          <w:sz w:val="24"/>
          <w:szCs w:val="24"/>
        </w:rPr>
        <w:t xml:space="preserve"> with discussion, the main prese</w:t>
      </w:r>
      <w:r w:rsidR="009363C3">
        <w:rPr>
          <w:sz w:val="24"/>
          <w:szCs w:val="24"/>
        </w:rPr>
        <w:t>ntation around the theme of education research followed by breakout groups in the afternoon.</w:t>
      </w:r>
    </w:p>
    <w:p w:rsidR="009363C3" w:rsidRDefault="009363C3" w:rsidP="0037739F">
      <w:pPr>
        <w:pStyle w:val="ListParagraph"/>
        <w:rPr>
          <w:sz w:val="24"/>
          <w:szCs w:val="24"/>
        </w:rPr>
      </w:pPr>
    </w:p>
    <w:p w:rsidR="009363C3" w:rsidRDefault="009363C3" w:rsidP="009363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Updating the SOHRC website</w:t>
      </w:r>
    </w:p>
    <w:p w:rsidR="0040352F" w:rsidRDefault="000975FC" w:rsidP="004035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website is currently very out of date and requires new information from all the Research groups. DK will follow up.</w:t>
      </w:r>
    </w:p>
    <w:p w:rsidR="0040352F" w:rsidRDefault="0040352F" w:rsidP="0040352F">
      <w:pPr>
        <w:pStyle w:val="ListParagraph"/>
        <w:rPr>
          <w:sz w:val="24"/>
          <w:szCs w:val="24"/>
        </w:rPr>
      </w:pPr>
    </w:p>
    <w:p w:rsidR="0040352F" w:rsidRDefault="0040352F" w:rsidP="0040352F">
      <w:pPr>
        <w:pStyle w:val="ListParagraph"/>
        <w:rPr>
          <w:sz w:val="24"/>
          <w:szCs w:val="24"/>
        </w:rPr>
      </w:pPr>
    </w:p>
    <w:p w:rsidR="0040352F" w:rsidRDefault="0040352F" w:rsidP="0040352F">
      <w:pPr>
        <w:pStyle w:val="ListParagraph"/>
        <w:rPr>
          <w:sz w:val="24"/>
          <w:szCs w:val="24"/>
        </w:rPr>
      </w:pPr>
    </w:p>
    <w:p w:rsidR="0040352F" w:rsidRPr="0040352F" w:rsidRDefault="0040352F" w:rsidP="0040352F">
      <w:pPr>
        <w:rPr>
          <w:sz w:val="24"/>
          <w:szCs w:val="24"/>
        </w:rPr>
      </w:pPr>
    </w:p>
    <w:p w:rsidR="0040352F" w:rsidRDefault="0040352F" w:rsidP="0040352F">
      <w:pPr>
        <w:pStyle w:val="ListParagraph"/>
        <w:rPr>
          <w:sz w:val="24"/>
          <w:szCs w:val="24"/>
        </w:rPr>
      </w:pPr>
    </w:p>
    <w:p w:rsidR="0040352F" w:rsidRPr="00292E35" w:rsidRDefault="0040352F" w:rsidP="0040352F">
      <w:pPr>
        <w:pStyle w:val="ListParagraph"/>
        <w:rPr>
          <w:sz w:val="24"/>
          <w:szCs w:val="24"/>
        </w:rPr>
      </w:pPr>
    </w:p>
    <w:sectPr w:rsidR="0040352F" w:rsidRPr="00292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2A40"/>
    <w:multiLevelType w:val="hybridMultilevel"/>
    <w:tmpl w:val="240E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A2B86"/>
    <w:multiLevelType w:val="hybridMultilevel"/>
    <w:tmpl w:val="9E78E2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7BEA"/>
    <w:multiLevelType w:val="hybridMultilevel"/>
    <w:tmpl w:val="CE6C8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A0"/>
    <w:rsid w:val="000975FC"/>
    <w:rsid w:val="00292E35"/>
    <w:rsid w:val="0037739F"/>
    <w:rsid w:val="0040352F"/>
    <w:rsid w:val="004B3AA0"/>
    <w:rsid w:val="00591B84"/>
    <w:rsid w:val="00597FC7"/>
    <w:rsid w:val="007D09BE"/>
    <w:rsid w:val="009363C3"/>
    <w:rsid w:val="00977266"/>
    <w:rsid w:val="00977CCA"/>
    <w:rsid w:val="00990109"/>
    <w:rsid w:val="009F2573"/>
    <w:rsid w:val="00A11899"/>
    <w:rsid w:val="00BA0481"/>
    <w:rsid w:val="00BB529A"/>
    <w:rsid w:val="00D4416B"/>
    <w:rsid w:val="00F2176F"/>
    <w:rsid w:val="00F558D2"/>
    <w:rsid w:val="00F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17516-3966-45C2-BBCD-023A965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111CDA4F.dotm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Kelliher</dc:creator>
  <cp:lastModifiedBy>Deirdre Kelliher</cp:lastModifiedBy>
  <cp:revision>3</cp:revision>
  <dcterms:created xsi:type="dcterms:W3CDTF">2017-04-25T13:34:00Z</dcterms:created>
  <dcterms:modified xsi:type="dcterms:W3CDTF">2019-01-09T17:35:00Z</dcterms:modified>
</cp:coreProperties>
</file>