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12A" w:rsidRPr="005A51E9" w:rsidRDefault="00C046EB" w:rsidP="00F903A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3925060" cy="13468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HRC_Pantone3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324" cy="134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6EB" w:rsidRDefault="00C046EB" w:rsidP="00F903AC">
      <w:pPr>
        <w:jc w:val="center"/>
        <w:rPr>
          <w:sz w:val="28"/>
          <w:szCs w:val="28"/>
        </w:rPr>
      </w:pPr>
    </w:p>
    <w:p w:rsidR="0057012A" w:rsidRPr="00C467DC" w:rsidRDefault="00551275" w:rsidP="00551275">
      <w:pPr>
        <w:pStyle w:val="Heading1"/>
        <w:jc w:val="left"/>
        <w:rPr>
          <w:sz w:val="24"/>
          <w:szCs w:val="24"/>
        </w:rPr>
      </w:pPr>
      <w:r w:rsidRPr="00C467DC">
        <w:rPr>
          <w:sz w:val="24"/>
          <w:szCs w:val="24"/>
        </w:rPr>
        <w:t xml:space="preserve">Minutes of the </w:t>
      </w:r>
      <w:r w:rsidR="009C76CF">
        <w:rPr>
          <w:sz w:val="24"/>
          <w:szCs w:val="24"/>
        </w:rPr>
        <w:t xml:space="preserve">SOHRC </w:t>
      </w:r>
      <w:bookmarkStart w:id="0" w:name="_GoBack"/>
      <w:bookmarkEnd w:id="0"/>
      <w:r w:rsidR="0057012A" w:rsidRPr="00C467DC">
        <w:rPr>
          <w:sz w:val="24"/>
          <w:szCs w:val="24"/>
        </w:rPr>
        <w:t>Dental Education Research Group</w:t>
      </w:r>
      <w:r w:rsidR="00630F2D" w:rsidRPr="00C467DC">
        <w:rPr>
          <w:sz w:val="24"/>
          <w:szCs w:val="24"/>
        </w:rPr>
        <w:t xml:space="preserve"> Zoom</w:t>
      </w:r>
      <w:r w:rsidR="0057012A" w:rsidRPr="00C467DC">
        <w:rPr>
          <w:sz w:val="24"/>
          <w:szCs w:val="24"/>
        </w:rPr>
        <w:t xml:space="preserve"> Meeting</w:t>
      </w:r>
      <w:r w:rsidR="00506E5E" w:rsidRPr="00C467DC">
        <w:rPr>
          <w:sz w:val="24"/>
          <w:szCs w:val="24"/>
        </w:rPr>
        <w:t xml:space="preserve"> of MMI Leads</w:t>
      </w:r>
      <w:r w:rsidR="00630F2D" w:rsidRPr="00C467DC">
        <w:rPr>
          <w:sz w:val="24"/>
          <w:szCs w:val="24"/>
        </w:rPr>
        <w:t xml:space="preserve"> (Dental Schools only)</w:t>
      </w:r>
      <w:r w:rsidRPr="00C467DC">
        <w:rPr>
          <w:sz w:val="24"/>
          <w:szCs w:val="24"/>
        </w:rPr>
        <w:t xml:space="preserve"> on </w:t>
      </w:r>
      <w:r w:rsidR="00630F2D" w:rsidRPr="00C467DC">
        <w:rPr>
          <w:sz w:val="24"/>
          <w:szCs w:val="24"/>
        </w:rPr>
        <w:t>Wednesday 26</w:t>
      </w:r>
      <w:r w:rsidR="00630F2D" w:rsidRPr="00C467DC">
        <w:rPr>
          <w:sz w:val="24"/>
          <w:szCs w:val="24"/>
          <w:vertAlign w:val="superscript"/>
        </w:rPr>
        <w:t>th</w:t>
      </w:r>
      <w:r w:rsidR="00630F2D" w:rsidRPr="00C467DC">
        <w:rPr>
          <w:sz w:val="24"/>
          <w:szCs w:val="24"/>
        </w:rPr>
        <w:t xml:space="preserve"> August 10.00am-12.00 pm</w:t>
      </w:r>
    </w:p>
    <w:p w:rsidR="00551275" w:rsidRPr="00551275" w:rsidRDefault="00551275" w:rsidP="00551275">
      <w:r>
        <w:t>Present: Malcolm Stewart, Viv Binnie, Fiona Stewart, Deirdre Kelliher</w:t>
      </w:r>
    </w:p>
    <w:p w:rsidR="00630F2D" w:rsidRPr="00630F2D" w:rsidRDefault="00630F2D" w:rsidP="00630F2D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630F2D">
        <w:rPr>
          <w:rFonts w:ascii="Calibri" w:eastAsia="Times New Roman" w:hAnsi="Calibri" w:cs="Calibri"/>
          <w:sz w:val="24"/>
          <w:szCs w:val="24"/>
          <w:lang w:eastAsia="zh-CN"/>
        </w:rPr>
        <w:t>Research Proposal – Current MMI’s themes and attributes measured      </w:t>
      </w:r>
    </w:p>
    <w:p w:rsidR="00630F2D" w:rsidRDefault="00630F2D" w:rsidP="00630F2D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Theme="minorEastAsia" w:hAnsi="Calibri" w:cs="Calibri"/>
          <w:sz w:val="24"/>
          <w:szCs w:val="24"/>
          <w:lang w:eastAsia="zh-CN"/>
        </w:rPr>
      </w:pPr>
      <w:r w:rsidRPr="00630F2D">
        <w:rPr>
          <w:rFonts w:ascii="Calibri" w:eastAsiaTheme="minorEastAsia" w:hAnsi="Calibri" w:cs="Calibri"/>
          <w:sz w:val="24"/>
          <w:szCs w:val="24"/>
          <w:lang w:eastAsia="zh-CN"/>
        </w:rPr>
        <w:t>Next steps</w:t>
      </w:r>
    </w:p>
    <w:p w:rsidR="00551275" w:rsidRPr="00C467DC" w:rsidRDefault="00551275" w:rsidP="00551275">
      <w:pPr>
        <w:pStyle w:val="ListParagraph"/>
        <w:spacing w:after="0" w:line="240" w:lineRule="auto"/>
        <w:rPr>
          <w:rFonts w:ascii="Calibri" w:eastAsiaTheme="minorEastAsia" w:hAnsi="Calibri" w:cs="Calibri"/>
          <w:b/>
          <w:sz w:val="24"/>
          <w:szCs w:val="24"/>
          <w:lang w:eastAsia="zh-CN"/>
        </w:rPr>
      </w:pPr>
      <w:r>
        <w:rPr>
          <w:rFonts w:ascii="Calibri" w:eastAsiaTheme="minorEastAsia" w:hAnsi="Calibri" w:cs="Calibri"/>
          <w:sz w:val="24"/>
          <w:szCs w:val="24"/>
          <w:lang w:eastAsia="zh-CN"/>
        </w:rPr>
        <w:t xml:space="preserve">The Group formulated a research question at its last meeting but progress has been delayed by </w:t>
      </w:r>
      <w:r w:rsidR="00C467DC">
        <w:rPr>
          <w:rFonts w:ascii="Calibri" w:eastAsiaTheme="minorEastAsia" w:hAnsi="Calibri" w:cs="Calibri"/>
          <w:sz w:val="24"/>
          <w:szCs w:val="24"/>
          <w:lang w:eastAsia="zh-CN"/>
        </w:rPr>
        <w:t>the current pandemic. VB confirmed that Jamie Dickie i</w:t>
      </w:r>
      <w:r>
        <w:rPr>
          <w:rFonts w:ascii="Calibri" w:eastAsiaTheme="minorEastAsia" w:hAnsi="Calibri" w:cs="Calibri"/>
          <w:sz w:val="24"/>
          <w:szCs w:val="24"/>
          <w:lang w:eastAsia="zh-CN"/>
        </w:rPr>
        <w:t xml:space="preserve">s interested in linking with the SOHRC Education Group MMI project. </w:t>
      </w:r>
      <w:r w:rsidR="00C467DC">
        <w:rPr>
          <w:rFonts w:ascii="Calibri" w:eastAsiaTheme="minorEastAsia" w:hAnsi="Calibri" w:cs="Calibri"/>
          <w:sz w:val="24"/>
          <w:szCs w:val="24"/>
          <w:lang w:eastAsia="zh-CN"/>
        </w:rPr>
        <w:t>VB will invite him to</w:t>
      </w:r>
      <w:r>
        <w:rPr>
          <w:rFonts w:ascii="Calibri" w:eastAsiaTheme="minorEastAsia" w:hAnsi="Calibri" w:cs="Calibri"/>
          <w:sz w:val="24"/>
          <w:szCs w:val="24"/>
          <w:lang w:eastAsia="zh-CN"/>
        </w:rPr>
        <w:t xml:space="preserve"> the next meeting.</w:t>
      </w:r>
      <w:r w:rsidR="00C467DC">
        <w:rPr>
          <w:rFonts w:ascii="Calibri" w:eastAsiaTheme="minorEastAsia" w:hAnsi="Calibri" w:cs="Calibri"/>
          <w:sz w:val="24"/>
          <w:szCs w:val="24"/>
          <w:lang w:eastAsia="zh-CN"/>
        </w:rPr>
        <w:tab/>
      </w:r>
      <w:r w:rsidR="00C467DC">
        <w:rPr>
          <w:rFonts w:ascii="Calibri" w:eastAsiaTheme="minorEastAsia" w:hAnsi="Calibri" w:cs="Calibri"/>
          <w:sz w:val="24"/>
          <w:szCs w:val="24"/>
          <w:lang w:eastAsia="zh-CN"/>
        </w:rPr>
        <w:tab/>
      </w:r>
      <w:r w:rsidR="00C467DC">
        <w:rPr>
          <w:rFonts w:ascii="Calibri" w:eastAsiaTheme="minorEastAsia" w:hAnsi="Calibri" w:cs="Calibri"/>
          <w:sz w:val="24"/>
          <w:szCs w:val="24"/>
          <w:lang w:eastAsia="zh-CN"/>
        </w:rPr>
        <w:tab/>
      </w:r>
      <w:r w:rsidR="00C467DC">
        <w:rPr>
          <w:rFonts w:ascii="Calibri" w:eastAsiaTheme="minorEastAsia" w:hAnsi="Calibri" w:cs="Calibri"/>
          <w:sz w:val="24"/>
          <w:szCs w:val="24"/>
          <w:lang w:eastAsia="zh-CN"/>
        </w:rPr>
        <w:tab/>
      </w:r>
      <w:r w:rsidR="00C467DC">
        <w:rPr>
          <w:rFonts w:ascii="Calibri" w:eastAsiaTheme="minorEastAsia" w:hAnsi="Calibri" w:cs="Calibri"/>
          <w:sz w:val="24"/>
          <w:szCs w:val="24"/>
          <w:lang w:eastAsia="zh-CN"/>
        </w:rPr>
        <w:tab/>
      </w:r>
      <w:r w:rsidR="00C467DC">
        <w:rPr>
          <w:rFonts w:ascii="Calibri" w:eastAsiaTheme="minorEastAsia" w:hAnsi="Calibri" w:cs="Calibri"/>
          <w:sz w:val="24"/>
          <w:szCs w:val="24"/>
          <w:lang w:eastAsia="zh-CN"/>
        </w:rPr>
        <w:tab/>
      </w:r>
      <w:r w:rsidR="00C467DC">
        <w:rPr>
          <w:rFonts w:ascii="Calibri" w:eastAsiaTheme="minorEastAsia" w:hAnsi="Calibri" w:cs="Calibri"/>
          <w:sz w:val="24"/>
          <w:szCs w:val="24"/>
          <w:lang w:eastAsia="zh-CN"/>
        </w:rPr>
        <w:tab/>
      </w:r>
      <w:r w:rsidR="00C467DC">
        <w:rPr>
          <w:rFonts w:ascii="Calibri" w:eastAsiaTheme="minorEastAsia" w:hAnsi="Calibri" w:cs="Calibri"/>
          <w:sz w:val="24"/>
          <w:szCs w:val="24"/>
          <w:lang w:eastAsia="zh-CN"/>
        </w:rPr>
        <w:tab/>
      </w:r>
      <w:r w:rsidR="00C467DC">
        <w:rPr>
          <w:rFonts w:ascii="Calibri" w:eastAsiaTheme="minorEastAsia" w:hAnsi="Calibri" w:cs="Calibri"/>
          <w:sz w:val="24"/>
          <w:szCs w:val="24"/>
          <w:lang w:eastAsia="zh-CN"/>
        </w:rPr>
        <w:tab/>
      </w:r>
      <w:r w:rsidR="00C467DC">
        <w:rPr>
          <w:rFonts w:ascii="Calibri" w:eastAsiaTheme="minorEastAsia" w:hAnsi="Calibri" w:cs="Calibri"/>
          <w:b/>
          <w:sz w:val="24"/>
          <w:szCs w:val="24"/>
          <w:lang w:eastAsia="zh-CN"/>
        </w:rPr>
        <w:t>Action VB</w:t>
      </w:r>
    </w:p>
    <w:p w:rsidR="00551275" w:rsidRDefault="00551275" w:rsidP="00551275">
      <w:pPr>
        <w:pStyle w:val="ListParagraph"/>
        <w:spacing w:after="0" w:line="240" w:lineRule="auto"/>
        <w:rPr>
          <w:rFonts w:ascii="Calibri" w:eastAsiaTheme="minorEastAsia" w:hAnsi="Calibri" w:cs="Calibri"/>
          <w:sz w:val="24"/>
          <w:szCs w:val="24"/>
          <w:lang w:eastAsia="zh-CN"/>
        </w:rPr>
      </w:pPr>
    </w:p>
    <w:p w:rsidR="00551275" w:rsidRPr="00C467DC" w:rsidRDefault="00551275" w:rsidP="00551275">
      <w:pPr>
        <w:pStyle w:val="ListParagraph"/>
        <w:spacing w:after="0" w:line="240" w:lineRule="auto"/>
        <w:rPr>
          <w:rFonts w:ascii="Calibri" w:eastAsiaTheme="minorEastAsia" w:hAnsi="Calibri" w:cs="Calibri"/>
          <w:b/>
          <w:sz w:val="24"/>
          <w:szCs w:val="24"/>
          <w:lang w:eastAsia="zh-CN"/>
        </w:rPr>
      </w:pPr>
      <w:r>
        <w:rPr>
          <w:rFonts w:ascii="Calibri" w:eastAsiaTheme="minorEastAsia" w:hAnsi="Calibri" w:cs="Calibri"/>
          <w:sz w:val="24"/>
          <w:szCs w:val="24"/>
          <w:lang w:eastAsia="zh-CN"/>
        </w:rPr>
        <w:t xml:space="preserve">VB raised the issue of governance in relation to virtual data collection. It was noted that George </w:t>
      </w:r>
      <w:proofErr w:type="spellStart"/>
      <w:r>
        <w:rPr>
          <w:rFonts w:ascii="Calibri" w:eastAsiaTheme="minorEastAsia" w:hAnsi="Calibri" w:cs="Calibri"/>
          <w:sz w:val="24"/>
          <w:szCs w:val="24"/>
          <w:lang w:eastAsia="zh-CN"/>
        </w:rPr>
        <w:t>Cherukara’s</w:t>
      </w:r>
      <w:proofErr w:type="spellEnd"/>
      <w:r>
        <w:rPr>
          <w:rFonts w:ascii="Calibri" w:eastAsiaTheme="minorEastAsia" w:hAnsi="Calibri" w:cs="Calibri"/>
          <w:sz w:val="24"/>
          <w:szCs w:val="24"/>
          <w:lang w:eastAsia="zh-CN"/>
        </w:rPr>
        <w:t xml:space="preserve"> Governance Group is looking at these issues.</w:t>
      </w:r>
      <w:r w:rsidR="00C467DC">
        <w:rPr>
          <w:rFonts w:ascii="Calibri" w:eastAsiaTheme="minorEastAsia" w:hAnsi="Calibri" w:cs="Calibri"/>
          <w:sz w:val="24"/>
          <w:szCs w:val="24"/>
          <w:lang w:eastAsia="zh-CN"/>
        </w:rPr>
        <w:t xml:space="preserve"> VB will</w:t>
      </w:r>
      <w:r w:rsidR="00C467DC" w:rsidRPr="00C467DC">
        <w:rPr>
          <w:rFonts w:ascii="Calibri" w:eastAsiaTheme="minorEastAsia" w:hAnsi="Calibri" w:cs="Calibri"/>
          <w:sz w:val="24"/>
          <w:szCs w:val="24"/>
          <w:lang w:eastAsia="zh-CN"/>
        </w:rPr>
        <w:t xml:space="preserve"> discuss with George </w:t>
      </w:r>
      <w:proofErr w:type="spellStart"/>
      <w:r w:rsidR="00C467DC" w:rsidRPr="00C467DC">
        <w:rPr>
          <w:rFonts w:ascii="Calibri" w:eastAsiaTheme="minorEastAsia" w:hAnsi="Calibri" w:cs="Calibri"/>
          <w:sz w:val="24"/>
          <w:szCs w:val="24"/>
          <w:lang w:eastAsia="zh-CN"/>
        </w:rPr>
        <w:t>Cherukara</w:t>
      </w:r>
      <w:proofErr w:type="spellEnd"/>
      <w:r w:rsidR="00C467DC">
        <w:rPr>
          <w:rFonts w:ascii="Calibri" w:eastAsiaTheme="minorEastAsia" w:hAnsi="Calibri" w:cs="Calibri"/>
          <w:sz w:val="24"/>
          <w:szCs w:val="24"/>
          <w:lang w:eastAsia="zh-CN"/>
        </w:rPr>
        <w:t>.</w:t>
      </w:r>
      <w:r w:rsidR="00C467DC">
        <w:rPr>
          <w:rFonts w:ascii="Calibri" w:eastAsiaTheme="minorEastAsia" w:hAnsi="Calibri" w:cs="Calibri"/>
          <w:sz w:val="24"/>
          <w:szCs w:val="24"/>
          <w:lang w:eastAsia="zh-CN"/>
        </w:rPr>
        <w:tab/>
      </w:r>
      <w:r w:rsidR="00C467DC">
        <w:rPr>
          <w:rFonts w:ascii="Calibri" w:eastAsiaTheme="minorEastAsia" w:hAnsi="Calibri" w:cs="Calibri"/>
          <w:sz w:val="24"/>
          <w:szCs w:val="24"/>
          <w:lang w:eastAsia="zh-CN"/>
        </w:rPr>
        <w:tab/>
      </w:r>
      <w:r w:rsidR="00C467DC">
        <w:rPr>
          <w:rFonts w:ascii="Calibri" w:eastAsiaTheme="minorEastAsia" w:hAnsi="Calibri" w:cs="Calibri"/>
          <w:sz w:val="24"/>
          <w:szCs w:val="24"/>
          <w:lang w:eastAsia="zh-CN"/>
        </w:rPr>
        <w:tab/>
      </w:r>
      <w:r w:rsidR="00C467DC">
        <w:rPr>
          <w:rFonts w:ascii="Calibri" w:eastAsiaTheme="minorEastAsia" w:hAnsi="Calibri" w:cs="Calibri"/>
          <w:sz w:val="24"/>
          <w:szCs w:val="24"/>
          <w:lang w:eastAsia="zh-CN"/>
        </w:rPr>
        <w:tab/>
      </w:r>
      <w:r w:rsidR="00C467DC">
        <w:rPr>
          <w:rFonts w:ascii="Calibri" w:eastAsiaTheme="minorEastAsia" w:hAnsi="Calibri" w:cs="Calibri"/>
          <w:sz w:val="24"/>
          <w:szCs w:val="24"/>
          <w:lang w:eastAsia="zh-CN"/>
        </w:rPr>
        <w:tab/>
      </w:r>
      <w:r w:rsidR="00C467DC">
        <w:rPr>
          <w:rFonts w:ascii="Calibri" w:eastAsiaTheme="minorEastAsia" w:hAnsi="Calibri" w:cs="Calibri"/>
          <w:sz w:val="24"/>
          <w:szCs w:val="24"/>
          <w:lang w:eastAsia="zh-CN"/>
        </w:rPr>
        <w:tab/>
      </w:r>
      <w:r w:rsidR="00C467DC">
        <w:rPr>
          <w:rFonts w:ascii="Calibri" w:eastAsiaTheme="minorEastAsia" w:hAnsi="Calibri" w:cs="Calibri"/>
          <w:sz w:val="24"/>
          <w:szCs w:val="24"/>
          <w:lang w:eastAsia="zh-CN"/>
        </w:rPr>
        <w:tab/>
      </w:r>
      <w:r w:rsidR="00C467DC">
        <w:rPr>
          <w:rFonts w:ascii="Calibri" w:eastAsiaTheme="minorEastAsia" w:hAnsi="Calibri" w:cs="Calibri"/>
          <w:b/>
          <w:sz w:val="24"/>
          <w:szCs w:val="24"/>
          <w:lang w:eastAsia="zh-CN"/>
        </w:rPr>
        <w:t>Action VB</w:t>
      </w:r>
    </w:p>
    <w:p w:rsidR="00630F2D" w:rsidRPr="00630F2D" w:rsidRDefault="00630F2D" w:rsidP="00630F2D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630F2D" w:rsidRPr="00630F2D" w:rsidRDefault="00630F2D" w:rsidP="00630F2D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630F2D">
        <w:rPr>
          <w:rFonts w:ascii="Calibri" w:eastAsia="Times New Roman" w:hAnsi="Calibri" w:cs="Calibri"/>
          <w:sz w:val="24"/>
          <w:szCs w:val="24"/>
          <w:lang w:eastAsia="zh-CN"/>
        </w:rPr>
        <w:t xml:space="preserve">This </w:t>
      </w:r>
      <w:proofErr w:type="spellStart"/>
      <w:r w:rsidRPr="00630F2D">
        <w:rPr>
          <w:rFonts w:ascii="Calibri" w:eastAsia="Times New Roman" w:hAnsi="Calibri" w:cs="Calibri"/>
          <w:sz w:val="24"/>
          <w:szCs w:val="24"/>
          <w:lang w:eastAsia="zh-CN"/>
        </w:rPr>
        <w:t>years</w:t>
      </w:r>
      <w:proofErr w:type="spellEnd"/>
      <w:r w:rsidRPr="00630F2D">
        <w:rPr>
          <w:rFonts w:ascii="Calibri" w:eastAsia="Times New Roman" w:hAnsi="Calibri" w:cs="Calibri"/>
          <w:sz w:val="24"/>
          <w:szCs w:val="24"/>
          <w:lang w:eastAsia="zh-CN"/>
        </w:rPr>
        <w:t xml:space="preserve"> MMIs -Plans- virtual vs face to face</w:t>
      </w:r>
    </w:p>
    <w:p w:rsidR="00304A7D" w:rsidRDefault="00C467DC" w:rsidP="00304A7D">
      <w:pPr>
        <w:pStyle w:val="ListParagraph"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Aberdeen is </w:t>
      </w:r>
      <w:r w:rsidR="00304A7D">
        <w:rPr>
          <w:rFonts w:ascii="Calibri" w:eastAsia="Times New Roman" w:hAnsi="Calibri" w:cs="Calibri"/>
          <w:sz w:val="24"/>
          <w:szCs w:val="24"/>
          <w:lang w:eastAsia="zh-CN"/>
        </w:rPr>
        <w:t>planning to continue with its MMIs in December. “Collaborate” was the on-line system used for i</w:t>
      </w:r>
      <w:r w:rsidR="00DB4A9E">
        <w:rPr>
          <w:rFonts w:ascii="Calibri" w:eastAsia="Times New Roman" w:hAnsi="Calibri" w:cs="Calibri"/>
          <w:sz w:val="24"/>
          <w:szCs w:val="24"/>
          <w:lang w:eastAsia="zh-CN"/>
        </w:rPr>
        <w:t>nternational students last year and may be used again since face to face MMIs are unlikely to be possible given that room capacity is now strictly regulated.</w:t>
      </w:r>
    </w:p>
    <w:p w:rsidR="00304A7D" w:rsidRDefault="00304A7D" w:rsidP="00304A7D">
      <w:pPr>
        <w:pStyle w:val="ListParagraph"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304A7D" w:rsidRDefault="00304A7D" w:rsidP="00304A7D">
      <w:pPr>
        <w:pStyle w:val="ListParagraph"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Glasgow holds its MMIs in January and this will probably be online too.</w:t>
      </w:r>
    </w:p>
    <w:p w:rsidR="00304A7D" w:rsidRDefault="00304A7D" w:rsidP="00304A7D">
      <w:pPr>
        <w:pStyle w:val="ListParagraph"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C917BF" w:rsidRDefault="00304A7D" w:rsidP="00C917BF">
      <w:pPr>
        <w:pStyle w:val="ListParagraph"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Dundee used TEAMS for their international students last year and noted that those interviewed on-line performed better possibly because they had the opportunity to prepare in advance. However, it is difficult to compare face to face with online MMIs.</w:t>
      </w:r>
      <w:r w:rsidR="00C917BF">
        <w:rPr>
          <w:rFonts w:ascii="Calibri" w:eastAsia="Times New Roman" w:hAnsi="Calibri" w:cs="Calibri"/>
          <w:sz w:val="24"/>
          <w:szCs w:val="24"/>
          <w:lang w:eastAsia="zh-CN"/>
        </w:rPr>
        <w:t xml:space="preserve"> FS is interested in including a station to measure responsibility. This has not yet been included in MMIs at Dundee.</w:t>
      </w:r>
    </w:p>
    <w:p w:rsidR="00304A7D" w:rsidRDefault="00304A7D" w:rsidP="00304A7D">
      <w:pPr>
        <w:pStyle w:val="ListParagraph"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304A7D" w:rsidRDefault="00304A7D" w:rsidP="00304A7D">
      <w:pPr>
        <w:pStyle w:val="ListParagraph"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It’s important for all Schools to consider which stations to include in relation to the attributes they want to measure</w:t>
      </w:r>
      <w:r w:rsidR="00DB4A9E">
        <w:rPr>
          <w:rFonts w:ascii="Calibri" w:eastAsia="Times New Roman" w:hAnsi="Calibri" w:cs="Calibri"/>
          <w:sz w:val="24"/>
          <w:szCs w:val="24"/>
          <w:lang w:eastAsia="zh-CN"/>
        </w:rPr>
        <w:t xml:space="preserve"> as online MMIs may need to be shorter. MS will contact Christine Goodall to discuss further.</w:t>
      </w:r>
      <w:r w:rsidR="00C467DC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="00C467DC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="00C467DC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="00C467DC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="00C467DC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="00C467DC" w:rsidRPr="00C467DC">
        <w:rPr>
          <w:rFonts w:ascii="Calibri" w:eastAsia="Times New Roman" w:hAnsi="Calibri" w:cs="Calibri"/>
          <w:b/>
          <w:sz w:val="24"/>
          <w:szCs w:val="24"/>
          <w:lang w:eastAsia="zh-CN"/>
        </w:rPr>
        <w:t>Action MS</w:t>
      </w:r>
    </w:p>
    <w:p w:rsidR="00C917BF" w:rsidRDefault="00C917BF" w:rsidP="00304A7D">
      <w:pPr>
        <w:pStyle w:val="ListParagraph"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C917BF" w:rsidRDefault="00C917BF" w:rsidP="00304A7D">
      <w:pPr>
        <w:pStyle w:val="ListParagraph"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Given the all the issues Dental Schools are facing, the Group felt that it was unlikely that members would have the time to write a research proposal before the end of the year. However, this group is </w:t>
      </w:r>
      <w:r w:rsidR="00411391">
        <w:rPr>
          <w:rFonts w:ascii="Calibri" w:eastAsia="Times New Roman" w:hAnsi="Calibri" w:cs="Calibri"/>
          <w:sz w:val="24"/>
          <w:szCs w:val="24"/>
          <w:lang w:eastAsia="zh-CN"/>
        </w:rPr>
        <w:t xml:space="preserve">still </w:t>
      </w:r>
      <w:r>
        <w:rPr>
          <w:rFonts w:ascii="Calibri" w:eastAsia="Times New Roman" w:hAnsi="Calibri" w:cs="Calibri"/>
          <w:sz w:val="24"/>
          <w:szCs w:val="24"/>
          <w:lang w:eastAsia="zh-CN"/>
        </w:rPr>
        <w:t>useful for sharing information and experiences i</w:t>
      </w:r>
      <w:r w:rsidR="00C467DC">
        <w:rPr>
          <w:rFonts w:ascii="Calibri" w:eastAsia="Times New Roman" w:hAnsi="Calibri" w:cs="Calibri"/>
          <w:sz w:val="24"/>
          <w:szCs w:val="24"/>
          <w:lang w:eastAsia="zh-CN"/>
        </w:rPr>
        <w:t xml:space="preserve">ncluding lessons learnt from the </w:t>
      </w:r>
      <w:r>
        <w:rPr>
          <w:rFonts w:ascii="Calibri" w:eastAsia="Times New Roman" w:hAnsi="Calibri" w:cs="Calibri"/>
          <w:sz w:val="24"/>
          <w:szCs w:val="24"/>
          <w:lang w:eastAsia="zh-CN"/>
        </w:rPr>
        <w:t>change in approach to MMIs.</w:t>
      </w:r>
    </w:p>
    <w:p w:rsidR="00C917BF" w:rsidRDefault="00C917BF" w:rsidP="00304A7D">
      <w:pPr>
        <w:pStyle w:val="ListParagraph"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lastRenderedPageBreak/>
        <w:t>AOCB</w:t>
      </w:r>
    </w:p>
    <w:p w:rsidR="00C917BF" w:rsidRPr="00C467DC" w:rsidRDefault="00C917BF" w:rsidP="00304A7D">
      <w:pPr>
        <w:pStyle w:val="ListParagraph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MS will contact the Therapy Schools members to see if they would like to hold a separate meeting once they have decided on their approach to MMIs for the forthcoming year.</w:t>
      </w:r>
      <w:r w:rsidR="00C467DC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="00C467DC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="00C467DC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="00C467DC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="00C467DC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="00C467DC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="00C467DC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="00C467DC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="00C467DC">
        <w:rPr>
          <w:rFonts w:ascii="Calibri" w:eastAsia="Times New Roman" w:hAnsi="Calibri" w:cs="Calibri"/>
          <w:b/>
          <w:sz w:val="24"/>
          <w:szCs w:val="24"/>
          <w:lang w:eastAsia="zh-CN"/>
        </w:rPr>
        <w:t>Action MS</w:t>
      </w:r>
    </w:p>
    <w:p w:rsidR="00C14D6E" w:rsidRPr="00C917BF" w:rsidRDefault="00C14D6E" w:rsidP="00C917BF">
      <w:pPr>
        <w:rPr>
          <w:sz w:val="24"/>
          <w:szCs w:val="24"/>
        </w:rPr>
      </w:pPr>
    </w:p>
    <w:p w:rsidR="00C14D6E" w:rsidRDefault="00C14D6E" w:rsidP="00630F2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30F2D">
        <w:rPr>
          <w:sz w:val="24"/>
          <w:szCs w:val="24"/>
        </w:rPr>
        <w:t>Date of next meeting</w:t>
      </w:r>
    </w:p>
    <w:p w:rsidR="00C917BF" w:rsidRPr="00411391" w:rsidRDefault="00C917BF" w:rsidP="00C917BF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 xml:space="preserve">November 2020. DK </w:t>
      </w:r>
      <w:r w:rsidR="00411391">
        <w:rPr>
          <w:sz w:val="24"/>
          <w:szCs w:val="24"/>
        </w:rPr>
        <w:t xml:space="preserve">will </w:t>
      </w:r>
      <w:r>
        <w:rPr>
          <w:sz w:val="24"/>
          <w:szCs w:val="24"/>
        </w:rPr>
        <w:t>contact MS for a suitable date. It would be useful if a date could be found which would enable Christine Goodall to attend.</w:t>
      </w:r>
      <w:r w:rsidR="00411391">
        <w:rPr>
          <w:sz w:val="24"/>
          <w:szCs w:val="24"/>
        </w:rPr>
        <w:tab/>
      </w:r>
      <w:r w:rsidR="00411391">
        <w:rPr>
          <w:sz w:val="24"/>
          <w:szCs w:val="24"/>
        </w:rPr>
        <w:tab/>
      </w:r>
      <w:r w:rsidR="00411391">
        <w:rPr>
          <w:b/>
          <w:sz w:val="24"/>
          <w:szCs w:val="24"/>
        </w:rPr>
        <w:t>Action DK</w:t>
      </w:r>
    </w:p>
    <w:sectPr w:rsidR="00C917BF" w:rsidRPr="00411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B25"/>
    <w:multiLevelType w:val="hybridMultilevel"/>
    <w:tmpl w:val="A4282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D6F81"/>
    <w:multiLevelType w:val="hybridMultilevel"/>
    <w:tmpl w:val="C3D2E940"/>
    <w:lvl w:ilvl="0" w:tplc="728289D2">
      <w:start w:val="4"/>
      <w:numFmt w:val="bullet"/>
      <w:lvlText w:val="-"/>
      <w:lvlJc w:val="left"/>
      <w:pPr>
        <w:ind w:left="13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33592272"/>
    <w:multiLevelType w:val="hybridMultilevel"/>
    <w:tmpl w:val="557CCDDE"/>
    <w:lvl w:ilvl="0" w:tplc="54CA2D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583BC9"/>
    <w:multiLevelType w:val="hybridMultilevel"/>
    <w:tmpl w:val="8F46DA7C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 w15:restartNumberingAfterBreak="0">
    <w:nsid w:val="3BC70642"/>
    <w:multiLevelType w:val="multilevel"/>
    <w:tmpl w:val="668ED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2533C22"/>
    <w:multiLevelType w:val="multilevel"/>
    <w:tmpl w:val="636C7B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0A3227D"/>
    <w:multiLevelType w:val="hybridMultilevel"/>
    <w:tmpl w:val="6FA0E900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66656C2D"/>
    <w:multiLevelType w:val="hybridMultilevel"/>
    <w:tmpl w:val="1518A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9538D"/>
    <w:multiLevelType w:val="hybridMultilevel"/>
    <w:tmpl w:val="6BDA0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E5A95"/>
    <w:multiLevelType w:val="multilevel"/>
    <w:tmpl w:val="A5B2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5F385C"/>
    <w:multiLevelType w:val="hybridMultilevel"/>
    <w:tmpl w:val="17D4A7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AC"/>
    <w:rsid w:val="000517FE"/>
    <w:rsid w:val="0014418A"/>
    <w:rsid w:val="00304A7D"/>
    <w:rsid w:val="00411391"/>
    <w:rsid w:val="00416643"/>
    <w:rsid w:val="004832BD"/>
    <w:rsid w:val="00506E5E"/>
    <w:rsid w:val="00551275"/>
    <w:rsid w:val="0057012A"/>
    <w:rsid w:val="005A51E9"/>
    <w:rsid w:val="00630F2D"/>
    <w:rsid w:val="00811859"/>
    <w:rsid w:val="009C76CF"/>
    <w:rsid w:val="00B82C7F"/>
    <w:rsid w:val="00C046EB"/>
    <w:rsid w:val="00C14D6E"/>
    <w:rsid w:val="00C467DC"/>
    <w:rsid w:val="00C917BF"/>
    <w:rsid w:val="00DB4A9E"/>
    <w:rsid w:val="00E16E4D"/>
    <w:rsid w:val="00E6292C"/>
    <w:rsid w:val="00E73FFC"/>
    <w:rsid w:val="00F708E4"/>
    <w:rsid w:val="00F9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BB414"/>
  <w15:chartTrackingRefBased/>
  <w15:docId w15:val="{84F1B605-FB3A-4688-8FA9-3931A37D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D6E"/>
    <w:pPr>
      <w:keepNext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12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012A"/>
  </w:style>
  <w:style w:type="character" w:customStyle="1" w:styleId="name">
    <w:name w:val="name"/>
    <w:basedOn w:val="DefaultParagraphFont"/>
    <w:rsid w:val="0057012A"/>
  </w:style>
  <w:style w:type="character" w:styleId="Hyperlink">
    <w:name w:val="Hyperlink"/>
    <w:basedOn w:val="DefaultParagraphFont"/>
    <w:uiPriority w:val="99"/>
    <w:semiHidden/>
    <w:unhideWhenUsed/>
    <w:rsid w:val="0057012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185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185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C14D6E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8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56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744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2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0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Kelliher</dc:creator>
  <cp:keywords/>
  <dc:description/>
  <cp:lastModifiedBy>Deirdre Kelliher</cp:lastModifiedBy>
  <cp:revision>4</cp:revision>
  <dcterms:created xsi:type="dcterms:W3CDTF">2020-09-28T16:32:00Z</dcterms:created>
  <dcterms:modified xsi:type="dcterms:W3CDTF">2020-09-29T10:19:00Z</dcterms:modified>
</cp:coreProperties>
</file>